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424" w:rsidRDefault="00850AEE" w:rsidP="00952424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  <w:r w:rsidR="00952424">
        <w:t>МАДОУ «Детский сад № 392»</w:t>
      </w:r>
    </w:p>
    <w:p w:rsidR="000064BF" w:rsidRDefault="00850AEE" w:rsidP="00952424">
      <w:pPr>
        <w:pStyle w:val="a3"/>
        <w:spacing w:before="59" w:line="242" w:lineRule="auto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52424" w:rsidP="009E691D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906" w:type="dxa"/>
          </w:tcPr>
          <w:p w:rsidR="00952424" w:rsidRDefault="00952424" w:rsidP="0095242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Отчетно-выборное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</w:p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064CA9" w:rsidRDefault="00952424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lastRenderedPageBreak/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 w:rsidRPr="00952424"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  <w:bookmarkStart w:id="0" w:name="_GoBack"/>
      <w:bookmarkEnd w:id="0"/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52424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Zed</cp:lastModifiedBy>
  <cp:revision>55</cp:revision>
  <dcterms:created xsi:type="dcterms:W3CDTF">2025-02-19T12:30:00Z</dcterms:created>
  <dcterms:modified xsi:type="dcterms:W3CDTF">2025-02-27T07:04:00Z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